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AC62" w14:textId="77777777" w:rsidR="00526409" w:rsidRPr="00526409" w:rsidRDefault="00526409" w:rsidP="00526409">
      <w:pPr>
        <w:spacing w:after="150" w:line="275" w:lineRule="atLeast"/>
        <w:rPr>
          <w:rFonts w:ascii="Calibri" w:eastAsia="Times New Roman" w:hAnsi="Calibri" w:cs="Calibri"/>
          <w:color w:val="000000"/>
          <w:sz w:val="22"/>
          <w:szCs w:val="22"/>
        </w:rPr>
      </w:pPr>
      <w:r w:rsidRPr="00526409">
        <w:rPr>
          <w:rFonts w:ascii="Verdana" w:eastAsia="Times New Roman" w:hAnsi="Verdana" w:cs="Calibri"/>
          <w:color w:val="202020"/>
          <w:sz w:val="21"/>
          <w:szCs w:val="21"/>
        </w:rPr>
        <w:t>March 29, 2022</w:t>
      </w:r>
      <w:r w:rsidRPr="00526409">
        <w:rPr>
          <w:rFonts w:ascii="Verdana" w:eastAsia="Times New Roman" w:hAnsi="Verdana" w:cs="Calibri"/>
          <w:color w:val="202020"/>
          <w:sz w:val="21"/>
          <w:szCs w:val="21"/>
        </w:rPr>
        <w:br/>
        <w:t> </w:t>
      </w:r>
    </w:p>
    <w:p w14:paraId="78991865" w14:textId="77777777" w:rsidR="00526409" w:rsidRPr="00526409" w:rsidRDefault="00526409" w:rsidP="00526409">
      <w:pPr>
        <w:spacing w:after="150" w:line="275" w:lineRule="atLeast"/>
        <w:rPr>
          <w:rFonts w:ascii="Calibri" w:eastAsia="Times New Roman" w:hAnsi="Calibri" w:cs="Calibri"/>
          <w:color w:val="000000"/>
          <w:sz w:val="22"/>
          <w:szCs w:val="22"/>
        </w:rPr>
      </w:pPr>
      <w:r w:rsidRPr="00526409">
        <w:rPr>
          <w:rFonts w:ascii="Verdana" w:eastAsia="Times New Roman" w:hAnsi="Verdana" w:cs="Calibri"/>
          <w:color w:val="202020"/>
          <w:sz w:val="21"/>
          <w:szCs w:val="21"/>
        </w:rPr>
        <w:t>Dear Willamette Falls Paper Customers:</w:t>
      </w:r>
    </w:p>
    <w:p w14:paraId="2449D101" w14:textId="77777777" w:rsidR="00526409" w:rsidRPr="00526409" w:rsidRDefault="00526409" w:rsidP="00526409">
      <w:pPr>
        <w:spacing w:after="150" w:line="275" w:lineRule="atLeast"/>
        <w:rPr>
          <w:rFonts w:ascii="Calibri" w:eastAsia="Times New Roman" w:hAnsi="Calibri" w:cs="Calibri"/>
          <w:color w:val="000000"/>
          <w:sz w:val="22"/>
          <w:szCs w:val="22"/>
        </w:rPr>
      </w:pPr>
      <w:r w:rsidRPr="00526409">
        <w:rPr>
          <w:rFonts w:ascii="Verdana" w:eastAsia="Times New Roman" w:hAnsi="Verdana" w:cs="Calibri"/>
          <w:color w:val="202020"/>
          <w:sz w:val="21"/>
          <w:szCs w:val="21"/>
        </w:rPr>
        <w:t>Demand for both Coated and Uncoated paper remains at very high levels, and Willamette Falls Paper is working diligently to find ways to increase the availability of key products. With that goal in mind, we’re selectively realigning our product offering to eliminate specific grades and increase manufacturing minimums on other grades to increase efficiency. </w:t>
      </w:r>
      <w:r w:rsidRPr="00526409">
        <w:rPr>
          <w:rFonts w:ascii="Verdana" w:eastAsia="Times New Roman" w:hAnsi="Verdana" w:cs="Calibri"/>
          <w:color w:val="202020"/>
          <w:sz w:val="21"/>
          <w:szCs w:val="21"/>
        </w:rPr>
        <w:br/>
      </w:r>
      <w:r w:rsidRPr="00526409">
        <w:rPr>
          <w:rFonts w:ascii="Verdana" w:eastAsia="Times New Roman" w:hAnsi="Verdana" w:cs="Calibri"/>
          <w:color w:val="202020"/>
          <w:sz w:val="21"/>
          <w:szCs w:val="21"/>
        </w:rPr>
        <w:br/>
        <w:t>These changes are effective with </w:t>
      </w:r>
      <w:r w:rsidRPr="00526409">
        <w:rPr>
          <w:rFonts w:ascii="Verdana" w:eastAsia="Times New Roman" w:hAnsi="Verdana" w:cs="Calibri"/>
          <w:b/>
          <w:bCs/>
          <w:color w:val="202020"/>
          <w:sz w:val="21"/>
          <w:szCs w:val="21"/>
          <w:u w:val="single"/>
        </w:rPr>
        <w:t>April 2022 orders for June 2022</w:t>
      </w:r>
      <w:r w:rsidRPr="00526409">
        <w:rPr>
          <w:rFonts w:ascii="Verdana" w:eastAsia="Times New Roman" w:hAnsi="Verdana" w:cs="Calibri"/>
          <w:color w:val="202020"/>
          <w:sz w:val="21"/>
          <w:szCs w:val="21"/>
        </w:rPr>
        <w:t>manufacturing.</w:t>
      </w:r>
    </w:p>
    <w:p w14:paraId="3EE3E602" w14:textId="77777777" w:rsidR="00526409" w:rsidRPr="00526409" w:rsidRDefault="00526409" w:rsidP="00526409">
      <w:pPr>
        <w:spacing w:after="150" w:line="275" w:lineRule="atLeast"/>
        <w:rPr>
          <w:rFonts w:ascii="Calibri" w:eastAsia="Times New Roman" w:hAnsi="Calibri" w:cs="Calibri"/>
          <w:color w:val="000000"/>
          <w:sz w:val="22"/>
          <w:szCs w:val="22"/>
        </w:rPr>
      </w:pPr>
      <w:r w:rsidRPr="00526409">
        <w:rPr>
          <w:rFonts w:ascii="Verdana" w:eastAsia="Times New Roman" w:hAnsi="Verdana" w:cs="Calibri"/>
          <w:b/>
          <w:bCs/>
          <w:color w:val="202020"/>
          <w:sz w:val="21"/>
          <w:szCs w:val="21"/>
        </w:rPr>
        <w:t>Product/Grade Eliminations:</w:t>
      </w:r>
    </w:p>
    <w:p w14:paraId="47FBC1FA" w14:textId="77777777" w:rsidR="00526409" w:rsidRPr="00526409" w:rsidRDefault="00526409" w:rsidP="00526409">
      <w:pPr>
        <w:numPr>
          <w:ilvl w:val="0"/>
          <w:numId w:val="2"/>
        </w:numPr>
        <w:spacing w:line="275" w:lineRule="atLeast"/>
        <w:rPr>
          <w:rFonts w:ascii="Calibri" w:eastAsia="Times New Roman" w:hAnsi="Calibri" w:cs="Calibri"/>
          <w:color w:val="202020"/>
          <w:sz w:val="22"/>
          <w:szCs w:val="22"/>
        </w:rPr>
      </w:pPr>
      <w:r w:rsidRPr="00526409">
        <w:rPr>
          <w:rFonts w:ascii="Verdana" w:eastAsia="Times New Roman" w:hAnsi="Verdana" w:cs="Calibri"/>
          <w:color w:val="202020"/>
          <w:sz w:val="21"/>
          <w:szCs w:val="21"/>
        </w:rPr>
        <w:t>Sonoma 50# &amp; 55# C1S</w:t>
      </w:r>
    </w:p>
    <w:p w14:paraId="204D7933" w14:textId="77777777" w:rsidR="00526409" w:rsidRPr="00526409" w:rsidRDefault="00526409" w:rsidP="00526409">
      <w:pPr>
        <w:numPr>
          <w:ilvl w:val="0"/>
          <w:numId w:val="2"/>
        </w:numPr>
        <w:spacing w:line="275" w:lineRule="atLeast"/>
        <w:rPr>
          <w:rFonts w:ascii="Calibri" w:eastAsia="Times New Roman" w:hAnsi="Calibri" w:cs="Calibri"/>
          <w:color w:val="202020"/>
          <w:sz w:val="22"/>
          <w:szCs w:val="22"/>
        </w:rPr>
      </w:pPr>
      <w:r w:rsidRPr="00526409">
        <w:rPr>
          <w:rFonts w:ascii="Verdana" w:eastAsia="Times New Roman" w:hAnsi="Verdana" w:cs="Calibri"/>
          <w:color w:val="202020"/>
          <w:sz w:val="21"/>
          <w:szCs w:val="21"/>
        </w:rPr>
        <w:t>7PT &amp; 9PT Uncoated Reply Card</w:t>
      </w:r>
    </w:p>
    <w:p w14:paraId="572F6A26" w14:textId="77777777" w:rsidR="00526409" w:rsidRPr="00526409" w:rsidRDefault="00526409" w:rsidP="00526409">
      <w:pPr>
        <w:numPr>
          <w:ilvl w:val="0"/>
          <w:numId w:val="2"/>
        </w:numPr>
        <w:spacing w:line="275" w:lineRule="atLeast"/>
        <w:rPr>
          <w:rFonts w:ascii="Calibri" w:eastAsia="Times New Roman" w:hAnsi="Calibri" w:cs="Calibri"/>
          <w:color w:val="202020"/>
          <w:sz w:val="22"/>
          <w:szCs w:val="22"/>
        </w:rPr>
      </w:pPr>
      <w:r w:rsidRPr="00526409">
        <w:rPr>
          <w:rFonts w:ascii="Verdana" w:eastAsia="Times New Roman" w:hAnsi="Verdana" w:cs="Calibri"/>
          <w:color w:val="202020"/>
          <w:sz w:val="21"/>
          <w:szCs w:val="21"/>
        </w:rPr>
        <w:t>Capistrano Dull all basis weights</w:t>
      </w:r>
    </w:p>
    <w:p w14:paraId="51081EBA" w14:textId="77777777" w:rsidR="00526409" w:rsidRPr="00526409" w:rsidRDefault="00526409" w:rsidP="00526409">
      <w:pPr>
        <w:numPr>
          <w:ilvl w:val="0"/>
          <w:numId w:val="2"/>
        </w:numPr>
        <w:spacing w:line="275" w:lineRule="atLeast"/>
        <w:rPr>
          <w:rFonts w:ascii="Calibri" w:eastAsia="Times New Roman" w:hAnsi="Calibri" w:cs="Calibri"/>
          <w:color w:val="202020"/>
          <w:sz w:val="22"/>
          <w:szCs w:val="22"/>
        </w:rPr>
      </w:pPr>
      <w:r w:rsidRPr="00526409">
        <w:rPr>
          <w:rFonts w:ascii="Verdana" w:eastAsia="Times New Roman" w:hAnsi="Verdana" w:cs="Calibri"/>
          <w:color w:val="202020"/>
          <w:sz w:val="21"/>
          <w:szCs w:val="21"/>
        </w:rPr>
        <w:t>8PT Capistrano Dull C1S Top Sheet</w:t>
      </w:r>
    </w:p>
    <w:p w14:paraId="3F8FA721" w14:textId="77777777" w:rsidR="00526409" w:rsidRPr="00526409" w:rsidRDefault="00526409" w:rsidP="00526409">
      <w:pPr>
        <w:numPr>
          <w:ilvl w:val="0"/>
          <w:numId w:val="2"/>
        </w:numPr>
        <w:spacing w:line="275" w:lineRule="atLeast"/>
        <w:rPr>
          <w:rFonts w:ascii="Calibri" w:eastAsia="Times New Roman" w:hAnsi="Calibri" w:cs="Calibri"/>
          <w:color w:val="202020"/>
          <w:sz w:val="22"/>
          <w:szCs w:val="22"/>
        </w:rPr>
      </w:pPr>
      <w:proofErr w:type="spellStart"/>
      <w:r w:rsidRPr="00526409">
        <w:rPr>
          <w:rFonts w:ascii="Verdana" w:eastAsia="Times New Roman" w:hAnsi="Verdana" w:cs="Calibri"/>
          <w:color w:val="202020"/>
          <w:sz w:val="21"/>
          <w:szCs w:val="21"/>
        </w:rPr>
        <w:t>CapistranoJET</w:t>
      </w:r>
      <w:proofErr w:type="spellEnd"/>
    </w:p>
    <w:p w14:paraId="050B6380" w14:textId="77777777" w:rsidR="00526409" w:rsidRPr="00526409" w:rsidRDefault="00526409" w:rsidP="00526409">
      <w:pPr>
        <w:spacing w:after="150" w:line="275" w:lineRule="atLeast"/>
        <w:rPr>
          <w:rFonts w:ascii="Calibri" w:eastAsia="Times New Roman" w:hAnsi="Calibri" w:cs="Calibri"/>
          <w:color w:val="000000"/>
          <w:sz w:val="22"/>
          <w:szCs w:val="22"/>
        </w:rPr>
      </w:pPr>
      <w:r w:rsidRPr="00526409">
        <w:rPr>
          <w:rFonts w:ascii="Verdana" w:eastAsia="Times New Roman" w:hAnsi="Verdana" w:cs="Calibri"/>
          <w:color w:val="202020"/>
          <w:sz w:val="21"/>
          <w:szCs w:val="21"/>
        </w:rPr>
        <w:br/>
      </w:r>
      <w:r w:rsidRPr="00526409">
        <w:rPr>
          <w:rFonts w:ascii="Verdana" w:eastAsia="Times New Roman" w:hAnsi="Verdana" w:cs="Calibri"/>
          <w:b/>
          <w:bCs/>
          <w:color w:val="202020"/>
          <w:sz w:val="21"/>
          <w:szCs w:val="21"/>
        </w:rPr>
        <w:t>Grades subject to accumulation (100T) to meet manufacturing minimums:</w:t>
      </w:r>
    </w:p>
    <w:p w14:paraId="20F4D60E" w14:textId="77777777" w:rsidR="00526409" w:rsidRPr="00526409" w:rsidRDefault="00526409" w:rsidP="00526409">
      <w:pPr>
        <w:numPr>
          <w:ilvl w:val="0"/>
          <w:numId w:val="3"/>
        </w:numPr>
        <w:spacing w:line="275" w:lineRule="atLeast"/>
        <w:rPr>
          <w:rFonts w:ascii="Calibri" w:eastAsia="Times New Roman" w:hAnsi="Calibri" w:cs="Calibri"/>
          <w:color w:val="202020"/>
          <w:sz w:val="22"/>
          <w:szCs w:val="22"/>
        </w:rPr>
      </w:pPr>
      <w:r w:rsidRPr="00526409">
        <w:rPr>
          <w:rFonts w:ascii="Verdana" w:eastAsia="Times New Roman" w:hAnsi="Verdana" w:cs="Calibri"/>
          <w:color w:val="202020"/>
          <w:sz w:val="21"/>
          <w:szCs w:val="21"/>
        </w:rPr>
        <w:t>Laser Bond</w:t>
      </w:r>
    </w:p>
    <w:p w14:paraId="6BC4A589" w14:textId="77777777" w:rsidR="00526409" w:rsidRPr="00526409" w:rsidRDefault="00526409" w:rsidP="00526409">
      <w:pPr>
        <w:numPr>
          <w:ilvl w:val="0"/>
          <w:numId w:val="3"/>
        </w:numPr>
        <w:spacing w:line="275" w:lineRule="atLeast"/>
        <w:rPr>
          <w:rFonts w:ascii="Calibri" w:eastAsia="Times New Roman" w:hAnsi="Calibri" w:cs="Calibri"/>
          <w:color w:val="202020"/>
          <w:sz w:val="22"/>
          <w:szCs w:val="22"/>
        </w:rPr>
      </w:pPr>
      <w:r w:rsidRPr="00526409">
        <w:rPr>
          <w:rFonts w:ascii="Verdana" w:eastAsia="Times New Roman" w:hAnsi="Verdana" w:cs="Calibri"/>
          <w:color w:val="202020"/>
          <w:sz w:val="21"/>
          <w:szCs w:val="21"/>
        </w:rPr>
        <w:t>20# Envelope Wove</w:t>
      </w:r>
    </w:p>
    <w:p w14:paraId="720F596D" w14:textId="77777777" w:rsidR="00526409" w:rsidRPr="00526409" w:rsidRDefault="00526409" w:rsidP="00526409">
      <w:pPr>
        <w:numPr>
          <w:ilvl w:val="0"/>
          <w:numId w:val="3"/>
        </w:numPr>
        <w:spacing w:line="275" w:lineRule="atLeast"/>
        <w:rPr>
          <w:rFonts w:ascii="Calibri" w:eastAsia="Times New Roman" w:hAnsi="Calibri" w:cs="Calibri"/>
          <w:color w:val="202020"/>
          <w:sz w:val="22"/>
          <w:szCs w:val="22"/>
        </w:rPr>
      </w:pPr>
      <w:r w:rsidRPr="00526409">
        <w:rPr>
          <w:rFonts w:ascii="Verdana" w:eastAsia="Times New Roman" w:hAnsi="Verdana" w:cs="Calibri"/>
          <w:color w:val="202020"/>
          <w:sz w:val="21"/>
          <w:szCs w:val="21"/>
        </w:rPr>
        <w:t>30% PCW Envelope Wove</w:t>
      </w:r>
    </w:p>
    <w:p w14:paraId="51E690B9" w14:textId="77777777" w:rsidR="00526409" w:rsidRPr="00526409" w:rsidRDefault="00526409" w:rsidP="00526409">
      <w:pPr>
        <w:spacing w:after="150" w:line="275" w:lineRule="atLeast"/>
        <w:rPr>
          <w:rFonts w:ascii="Calibri" w:eastAsia="Times New Roman" w:hAnsi="Calibri" w:cs="Calibri"/>
          <w:color w:val="000000"/>
          <w:sz w:val="22"/>
          <w:szCs w:val="22"/>
        </w:rPr>
      </w:pPr>
      <w:r w:rsidRPr="00526409">
        <w:rPr>
          <w:rFonts w:ascii="Verdana" w:eastAsia="Times New Roman" w:hAnsi="Verdana" w:cs="Calibri"/>
          <w:color w:val="202020"/>
          <w:sz w:val="21"/>
          <w:szCs w:val="21"/>
        </w:rPr>
        <w:br/>
      </w:r>
      <w:r w:rsidRPr="00526409">
        <w:rPr>
          <w:rFonts w:ascii="Verdana" w:eastAsia="Times New Roman" w:hAnsi="Verdana" w:cs="Calibri"/>
          <w:b/>
          <w:bCs/>
          <w:color w:val="202020"/>
          <w:sz w:val="21"/>
          <w:szCs w:val="21"/>
        </w:rPr>
        <w:t>Limiting orders of 50# Sonoma C2S:</w:t>
      </w:r>
    </w:p>
    <w:p w14:paraId="154AF93A" w14:textId="77777777" w:rsidR="00526409" w:rsidRPr="00526409" w:rsidRDefault="00526409" w:rsidP="00526409">
      <w:pPr>
        <w:numPr>
          <w:ilvl w:val="0"/>
          <w:numId w:val="4"/>
        </w:numPr>
        <w:spacing w:line="275" w:lineRule="atLeast"/>
        <w:rPr>
          <w:rFonts w:ascii="Calibri" w:eastAsia="Times New Roman" w:hAnsi="Calibri" w:cs="Calibri"/>
          <w:color w:val="202020"/>
          <w:sz w:val="22"/>
          <w:szCs w:val="22"/>
        </w:rPr>
      </w:pPr>
      <w:r w:rsidRPr="00526409">
        <w:rPr>
          <w:rFonts w:ascii="Verdana" w:eastAsia="Times New Roman" w:hAnsi="Verdana" w:cs="Calibri"/>
          <w:color w:val="202020"/>
          <w:sz w:val="21"/>
          <w:szCs w:val="21"/>
        </w:rPr>
        <w:t>No new business will be accepted for 50# Sonoma C2S</w:t>
      </w:r>
    </w:p>
    <w:p w14:paraId="7847EEBF" w14:textId="77777777" w:rsidR="00526409" w:rsidRPr="00526409" w:rsidRDefault="00526409" w:rsidP="00526409">
      <w:pPr>
        <w:numPr>
          <w:ilvl w:val="0"/>
          <w:numId w:val="4"/>
        </w:numPr>
        <w:spacing w:line="275" w:lineRule="atLeast"/>
        <w:rPr>
          <w:rFonts w:ascii="Calibri" w:eastAsia="Times New Roman" w:hAnsi="Calibri" w:cs="Calibri"/>
          <w:color w:val="202020"/>
          <w:sz w:val="22"/>
          <w:szCs w:val="22"/>
        </w:rPr>
      </w:pPr>
      <w:r w:rsidRPr="00526409">
        <w:rPr>
          <w:rFonts w:ascii="Verdana" w:eastAsia="Times New Roman" w:hAnsi="Verdana" w:cs="Calibri"/>
          <w:color w:val="202020"/>
          <w:sz w:val="21"/>
          <w:szCs w:val="21"/>
        </w:rPr>
        <w:t>For existing 50# Sonoma C2S business, monthly purchases will be limited to no more than the customer’s monthly average shipments based on the past 6 months of orders</w:t>
      </w:r>
    </w:p>
    <w:p w14:paraId="7A9F1CEE" w14:textId="77777777" w:rsidR="00526409" w:rsidRPr="00526409" w:rsidRDefault="00526409" w:rsidP="00526409">
      <w:pPr>
        <w:spacing w:after="150" w:line="275" w:lineRule="atLeast"/>
        <w:rPr>
          <w:rFonts w:ascii="Calibri" w:eastAsia="Times New Roman" w:hAnsi="Calibri" w:cs="Calibri"/>
          <w:color w:val="000000"/>
          <w:sz w:val="22"/>
          <w:szCs w:val="22"/>
        </w:rPr>
      </w:pPr>
      <w:r w:rsidRPr="00526409">
        <w:rPr>
          <w:rFonts w:ascii="Verdana" w:eastAsia="Times New Roman" w:hAnsi="Verdana" w:cs="Calibri"/>
          <w:color w:val="202020"/>
          <w:sz w:val="21"/>
          <w:szCs w:val="21"/>
        </w:rPr>
        <w:t>Please contact your Willamette Falls Paper sales professional or customer service representative for any questions.</w:t>
      </w:r>
    </w:p>
    <w:p w14:paraId="4525C6EE" w14:textId="77777777" w:rsidR="00526409" w:rsidRPr="00526409" w:rsidRDefault="00526409" w:rsidP="00526409">
      <w:pPr>
        <w:spacing w:after="150" w:line="275" w:lineRule="atLeast"/>
        <w:rPr>
          <w:rFonts w:ascii="Calibri" w:eastAsia="Times New Roman" w:hAnsi="Calibri" w:cs="Calibri"/>
          <w:color w:val="000000"/>
          <w:sz w:val="22"/>
          <w:szCs w:val="22"/>
        </w:rPr>
      </w:pPr>
      <w:r w:rsidRPr="00526409">
        <w:rPr>
          <w:rFonts w:ascii="Verdana" w:eastAsia="Times New Roman" w:hAnsi="Verdana" w:cs="Calibri"/>
          <w:color w:val="202020"/>
          <w:sz w:val="21"/>
          <w:szCs w:val="21"/>
        </w:rPr>
        <w:t>Thank you for your continued support. </w:t>
      </w:r>
    </w:p>
    <w:p w14:paraId="28DB6BAA" w14:textId="76664E79" w:rsidR="00FF37FB" w:rsidRDefault="00FF37FB" w:rsidP="00526409"/>
    <w:p w14:paraId="5C14AE0A" w14:textId="77777777" w:rsidR="00526409" w:rsidRPr="00526409" w:rsidRDefault="00526409" w:rsidP="00526409">
      <w:pPr>
        <w:rPr>
          <w:rFonts w:ascii="Times New Roman" w:eastAsia="Times New Roman" w:hAnsi="Times New Roman" w:cs="Times New Roman"/>
        </w:rPr>
      </w:pPr>
      <w:r w:rsidRPr="00526409">
        <w:rPr>
          <w:rFonts w:ascii="Verdana" w:eastAsia="Times New Roman" w:hAnsi="Verdana" w:cs="Times New Roman"/>
          <w:color w:val="000000"/>
          <w:sz w:val="21"/>
          <w:szCs w:val="21"/>
          <w:shd w:val="clear" w:color="auto" w:fill="FFFFFF"/>
        </w:rPr>
        <w:t xml:space="preserve">Mark </w:t>
      </w:r>
      <w:proofErr w:type="spellStart"/>
      <w:r w:rsidRPr="00526409">
        <w:rPr>
          <w:rFonts w:ascii="Verdana" w:eastAsia="Times New Roman" w:hAnsi="Verdana" w:cs="Times New Roman"/>
          <w:color w:val="000000"/>
          <w:sz w:val="21"/>
          <w:szCs w:val="21"/>
          <w:shd w:val="clear" w:color="auto" w:fill="FFFFFF"/>
        </w:rPr>
        <w:t>Sterry</w:t>
      </w:r>
      <w:proofErr w:type="spellEnd"/>
      <w:r w:rsidRPr="00526409">
        <w:rPr>
          <w:rFonts w:ascii="Verdana" w:eastAsia="Times New Roman" w:hAnsi="Verdana" w:cs="Times New Roman"/>
          <w:color w:val="000000"/>
          <w:sz w:val="21"/>
          <w:szCs w:val="21"/>
        </w:rPr>
        <w:br/>
      </w:r>
      <w:r w:rsidRPr="00526409">
        <w:rPr>
          <w:rFonts w:ascii="Verdana" w:eastAsia="Times New Roman" w:hAnsi="Verdana" w:cs="Times New Roman"/>
          <w:color w:val="000000"/>
          <w:sz w:val="21"/>
          <w:szCs w:val="21"/>
          <w:shd w:val="clear" w:color="auto" w:fill="FFFFFF"/>
        </w:rPr>
        <w:t>Director of Sales</w:t>
      </w:r>
      <w:r w:rsidRPr="00526409">
        <w:rPr>
          <w:rFonts w:ascii="Verdana" w:eastAsia="Times New Roman" w:hAnsi="Verdana" w:cs="Times New Roman"/>
          <w:color w:val="000000"/>
          <w:sz w:val="21"/>
          <w:szCs w:val="21"/>
        </w:rPr>
        <w:br/>
      </w:r>
      <w:r w:rsidRPr="00526409">
        <w:rPr>
          <w:rFonts w:ascii="Verdana" w:eastAsia="Times New Roman" w:hAnsi="Verdana" w:cs="Times New Roman"/>
          <w:color w:val="000000"/>
          <w:sz w:val="21"/>
          <w:szCs w:val="21"/>
          <w:shd w:val="clear" w:color="auto" w:fill="FFFFFF"/>
        </w:rPr>
        <w:t>Willamette Falls Paper Company</w:t>
      </w:r>
    </w:p>
    <w:p w14:paraId="4DDD62CE" w14:textId="77777777" w:rsidR="00526409" w:rsidRPr="00526409" w:rsidRDefault="00526409" w:rsidP="00526409"/>
    <w:sectPr w:rsidR="00526409" w:rsidRPr="00526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1D4"/>
    <w:multiLevelType w:val="multilevel"/>
    <w:tmpl w:val="D054A7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F1615"/>
    <w:multiLevelType w:val="multilevel"/>
    <w:tmpl w:val="A11E66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C4733"/>
    <w:multiLevelType w:val="multilevel"/>
    <w:tmpl w:val="7BC6DD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644C8A"/>
    <w:multiLevelType w:val="hybridMultilevel"/>
    <w:tmpl w:val="013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434778">
    <w:abstractNumId w:val="3"/>
  </w:num>
  <w:num w:numId="2" w16cid:durableId="758522169">
    <w:abstractNumId w:val="1"/>
  </w:num>
  <w:num w:numId="3" w16cid:durableId="797071643">
    <w:abstractNumId w:val="0"/>
  </w:num>
  <w:num w:numId="4" w16cid:durableId="1016343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D"/>
    <w:rsid w:val="00526409"/>
    <w:rsid w:val="007200DD"/>
    <w:rsid w:val="00FF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6C0BD"/>
  <w15:chartTrackingRefBased/>
  <w15:docId w15:val="{E238025E-B2A0-C543-97FB-DD8DF78B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ush">
    <w:name w:val="xpush"/>
    <w:basedOn w:val="Normal"/>
    <w:rsid w:val="007200DD"/>
    <w:pPr>
      <w:spacing w:before="100" w:beforeAutospacing="1" w:after="100" w:afterAutospacing="1"/>
    </w:pPr>
    <w:rPr>
      <w:rFonts w:ascii="Times New Roman" w:eastAsia="Times New Roman" w:hAnsi="Times New Roman" w:cs="Times New Roman"/>
    </w:rPr>
  </w:style>
  <w:style w:type="paragraph" w:customStyle="1" w:styleId="xmsonormal">
    <w:name w:val="xmsonormal"/>
    <w:basedOn w:val="Normal"/>
    <w:rsid w:val="007200D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00DD"/>
  </w:style>
  <w:style w:type="character" w:styleId="Strong">
    <w:name w:val="Strong"/>
    <w:basedOn w:val="DefaultParagraphFont"/>
    <w:uiPriority w:val="22"/>
    <w:qFormat/>
    <w:rsid w:val="007200DD"/>
    <w:rPr>
      <w:b/>
      <w:bCs/>
    </w:rPr>
  </w:style>
  <w:style w:type="character" w:styleId="Emphasis">
    <w:name w:val="Emphasis"/>
    <w:basedOn w:val="DefaultParagraphFont"/>
    <w:uiPriority w:val="20"/>
    <w:qFormat/>
    <w:rsid w:val="007200DD"/>
    <w:rPr>
      <w:i/>
      <w:iCs/>
    </w:rPr>
  </w:style>
  <w:style w:type="paragraph" w:styleId="NoSpacing">
    <w:name w:val="No Spacing"/>
    <w:uiPriority w:val="1"/>
    <w:qFormat/>
    <w:rsid w:val="0072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796">
      <w:bodyDiv w:val="1"/>
      <w:marLeft w:val="0"/>
      <w:marRight w:val="0"/>
      <w:marTop w:val="0"/>
      <w:marBottom w:val="0"/>
      <w:divBdr>
        <w:top w:val="none" w:sz="0" w:space="0" w:color="auto"/>
        <w:left w:val="none" w:sz="0" w:space="0" w:color="auto"/>
        <w:bottom w:val="none" w:sz="0" w:space="0" w:color="auto"/>
        <w:right w:val="none" w:sz="0" w:space="0" w:color="auto"/>
      </w:divBdr>
    </w:div>
    <w:div w:id="569117880">
      <w:bodyDiv w:val="1"/>
      <w:marLeft w:val="0"/>
      <w:marRight w:val="0"/>
      <w:marTop w:val="0"/>
      <w:marBottom w:val="0"/>
      <w:divBdr>
        <w:top w:val="none" w:sz="0" w:space="0" w:color="auto"/>
        <w:left w:val="none" w:sz="0" w:space="0" w:color="auto"/>
        <w:bottom w:val="none" w:sz="0" w:space="0" w:color="auto"/>
        <w:right w:val="none" w:sz="0" w:space="0" w:color="auto"/>
      </w:divBdr>
    </w:div>
    <w:div w:id="8353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Rachel Campbell</cp:lastModifiedBy>
  <cp:revision>2</cp:revision>
  <dcterms:created xsi:type="dcterms:W3CDTF">2022-04-14T14:05:00Z</dcterms:created>
  <dcterms:modified xsi:type="dcterms:W3CDTF">2022-04-14T14:05:00Z</dcterms:modified>
</cp:coreProperties>
</file>